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2F7FE" w14:textId="7693769D" w:rsidR="00A0323E" w:rsidRDefault="00A0323E" w:rsidP="00B6656D">
      <w:pPr>
        <w:spacing w:line="480" w:lineRule="auto"/>
      </w:pPr>
    </w:p>
    <w:p w14:paraId="123A6DDB" w14:textId="6695381B" w:rsidR="00B6656D" w:rsidRDefault="00B6656D" w:rsidP="00B6656D">
      <w:pPr>
        <w:spacing w:line="480" w:lineRule="auto"/>
      </w:pPr>
    </w:p>
    <w:p w14:paraId="059663F1" w14:textId="7584B8E3" w:rsidR="00B6656D" w:rsidRDefault="00B6656D" w:rsidP="00B6656D">
      <w:pPr>
        <w:spacing w:line="480" w:lineRule="auto"/>
      </w:pPr>
    </w:p>
    <w:p w14:paraId="7FB5E056" w14:textId="7F6C3774" w:rsidR="00B6656D" w:rsidRDefault="00B6656D" w:rsidP="00B6656D">
      <w:pPr>
        <w:spacing w:line="480" w:lineRule="auto"/>
      </w:pPr>
    </w:p>
    <w:p w14:paraId="759852DA" w14:textId="54257E41" w:rsidR="00B6656D" w:rsidRDefault="0023268C" w:rsidP="00133C13">
      <w:pPr>
        <w:spacing w:line="480" w:lineRule="auto"/>
        <w:jc w:val="center"/>
      </w:pPr>
      <w:r>
        <w:t>Audience Cheering Through</w:t>
      </w:r>
      <w:r w:rsidR="00A44A81">
        <w:t>out</w:t>
      </w:r>
      <w:r>
        <w:t xml:space="preserve"> the Play</w:t>
      </w:r>
    </w:p>
    <w:p w14:paraId="7BA4C08F" w14:textId="1D0A04E7" w:rsidR="00B6656D" w:rsidRDefault="0023268C" w:rsidP="00133C13">
      <w:pPr>
        <w:spacing w:line="480" w:lineRule="auto"/>
        <w:jc w:val="center"/>
      </w:pPr>
      <w:r>
        <w:t>Student’s Name</w:t>
      </w:r>
    </w:p>
    <w:p w14:paraId="246AE3E4" w14:textId="49951D75" w:rsidR="00B6656D" w:rsidRDefault="0023268C" w:rsidP="00133C13">
      <w:pPr>
        <w:spacing w:line="480" w:lineRule="auto"/>
        <w:jc w:val="center"/>
      </w:pPr>
      <w:r>
        <w:t>Institutional Affiliation</w:t>
      </w:r>
    </w:p>
    <w:p w14:paraId="7897DC81" w14:textId="74F33A3F" w:rsidR="00B6656D" w:rsidRDefault="00B6656D" w:rsidP="00B6656D">
      <w:pPr>
        <w:spacing w:line="480" w:lineRule="auto"/>
      </w:pPr>
    </w:p>
    <w:p w14:paraId="320E669E" w14:textId="6D838C3E" w:rsidR="00B6656D" w:rsidRDefault="00B6656D" w:rsidP="00B6656D">
      <w:pPr>
        <w:spacing w:line="480" w:lineRule="auto"/>
      </w:pPr>
    </w:p>
    <w:p w14:paraId="6AA82659" w14:textId="4FD4200A" w:rsidR="00B6656D" w:rsidRDefault="00B6656D" w:rsidP="00B6656D">
      <w:pPr>
        <w:spacing w:line="480" w:lineRule="auto"/>
      </w:pPr>
    </w:p>
    <w:p w14:paraId="17DDF534" w14:textId="39149000" w:rsidR="00B6656D" w:rsidRDefault="00B6656D" w:rsidP="00B6656D">
      <w:pPr>
        <w:spacing w:line="480" w:lineRule="auto"/>
      </w:pPr>
    </w:p>
    <w:p w14:paraId="64E52E1C" w14:textId="4726C768" w:rsidR="00B6656D" w:rsidRDefault="00B6656D" w:rsidP="00B6656D">
      <w:pPr>
        <w:spacing w:line="480" w:lineRule="auto"/>
      </w:pPr>
    </w:p>
    <w:p w14:paraId="35BCB574" w14:textId="2389E05C" w:rsidR="00B6656D" w:rsidRDefault="00B6656D" w:rsidP="00B6656D">
      <w:pPr>
        <w:spacing w:line="480" w:lineRule="auto"/>
      </w:pPr>
    </w:p>
    <w:p w14:paraId="7B70EC41" w14:textId="36247AB7" w:rsidR="00B6656D" w:rsidRDefault="00B6656D" w:rsidP="00B6656D">
      <w:pPr>
        <w:spacing w:line="480" w:lineRule="auto"/>
      </w:pPr>
    </w:p>
    <w:p w14:paraId="3084971F" w14:textId="69A65587" w:rsidR="00B6656D" w:rsidRDefault="00B6656D" w:rsidP="00B6656D">
      <w:pPr>
        <w:spacing w:line="480" w:lineRule="auto"/>
      </w:pPr>
    </w:p>
    <w:p w14:paraId="2D2C1102" w14:textId="0E9541F6" w:rsidR="00B6656D" w:rsidRDefault="00B6656D" w:rsidP="00B6656D">
      <w:pPr>
        <w:spacing w:line="480" w:lineRule="auto"/>
      </w:pPr>
    </w:p>
    <w:p w14:paraId="0F1031BE" w14:textId="7B51026A" w:rsidR="00B6656D" w:rsidRDefault="00B6656D" w:rsidP="00B6656D">
      <w:pPr>
        <w:spacing w:line="480" w:lineRule="auto"/>
      </w:pPr>
    </w:p>
    <w:p w14:paraId="6DD685C8" w14:textId="59D72B70" w:rsidR="00B6656D" w:rsidRDefault="00B6656D" w:rsidP="00B6656D">
      <w:pPr>
        <w:spacing w:line="480" w:lineRule="auto"/>
      </w:pPr>
    </w:p>
    <w:p w14:paraId="5C0E4A07" w14:textId="54462231" w:rsidR="00B6656D" w:rsidRDefault="0023268C" w:rsidP="00133C13">
      <w:pPr>
        <w:spacing w:line="480" w:lineRule="auto"/>
        <w:jc w:val="center"/>
      </w:pPr>
      <w:bookmarkStart w:id="0" w:name="_GoBack"/>
      <w:r>
        <w:lastRenderedPageBreak/>
        <w:t>Audience Cheering Throughout the Play</w:t>
      </w:r>
    </w:p>
    <w:bookmarkEnd w:id="0"/>
    <w:p w14:paraId="63D265C9" w14:textId="4F8A6BF8" w:rsidR="00B04499" w:rsidRDefault="0023268C" w:rsidP="00B6656D">
      <w:pPr>
        <w:spacing w:line="480" w:lineRule="auto"/>
        <w:ind w:firstLine="720"/>
      </w:pPr>
      <w:r w:rsidRPr="00B6656D">
        <w:rPr>
          <w:rFonts w:cs="Times New Roman"/>
        </w:rPr>
        <w:t>Cheers from the audience were all that could be heard from Famu essential theatre</w:t>
      </w:r>
      <w:r>
        <w:rPr>
          <w:rFonts w:cs="Times New Roman"/>
        </w:rPr>
        <w:t xml:space="preserve"> during the performance </w:t>
      </w:r>
      <w:r w:rsidR="00133C13">
        <w:rPr>
          <w:rFonts w:cs="Times New Roman"/>
        </w:rPr>
        <w:t xml:space="preserve">of </w:t>
      </w:r>
      <w:r w:rsidR="00133C13" w:rsidRPr="00B6656D">
        <w:rPr>
          <w:rFonts w:cs="Times New Roman"/>
        </w:rPr>
        <w:t>“</w:t>
      </w:r>
      <w:r w:rsidRPr="00B6656D">
        <w:t>The New Black Fest’s HANDS UP: 7 Playwrights, 7 Testaments</w:t>
      </w:r>
      <w:r>
        <w:t xml:space="preserve">" play. The large audience could not hide their joy as the play portrayed some spectacular scenes. Some scenes appeared to be like real-life </w:t>
      </w:r>
      <w:r w:rsidR="00133C13">
        <w:t>occurrences</w:t>
      </w:r>
      <w:r>
        <w:t>. Many people in the theatre on 17</w:t>
      </w:r>
      <w:r w:rsidRPr="00B6656D">
        <w:rPr>
          <w:vertAlign w:val="superscript"/>
        </w:rPr>
        <w:t>th</w:t>
      </w:r>
      <w:r>
        <w:t xml:space="preserve"> Saturday could not hide their joy from the </w:t>
      </w:r>
      <w:r w:rsidR="00133C13">
        <w:t>electrifying</w:t>
      </w:r>
      <w:r>
        <w:t xml:space="preserve"> performance. The play had several </w:t>
      </w:r>
      <w:r w:rsidR="00133C13">
        <w:t>authors</w:t>
      </w:r>
      <w:r>
        <w:t>: Nathan James, Nathan Yungerberg, Idris Godwin, Nambi E Kelly, Nsangou Njikam, Eric Micha, and Dennis A Allen II</w:t>
      </w:r>
      <w:r w:rsidR="00133C13" w:rsidRPr="00133C13">
        <w:rPr>
          <w:rFonts w:ascii="Arial" w:hAnsi="Arial" w:cs="Arial"/>
          <w:color w:val="000000"/>
          <w:sz w:val="20"/>
          <w:szCs w:val="20"/>
          <w:shd w:val="clear" w:color="auto" w:fill="FFFFFF"/>
        </w:rPr>
        <w:t xml:space="preserve"> </w:t>
      </w:r>
      <w:r w:rsidR="00133C13" w:rsidRPr="00133C13">
        <w:rPr>
          <w:rFonts w:cs="Times New Roman"/>
          <w:color w:val="000000"/>
          <w:szCs w:val="24"/>
          <w:shd w:val="clear" w:color="auto" w:fill="FFFFFF"/>
        </w:rPr>
        <w:t>(James et al., 2020)</w:t>
      </w:r>
      <w:r w:rsidRPr="00133C13">
        <w:rPr>
          <w:rFonts w:cs="Times New Roman"/>
          <w:szCs w:val="24"/>
        </w:rPr>
        <w:t>.</w:t>
      </w:r>
      <w:r>
        <w:t xml:space="preserve"> The play mainly focused on racial injustices subjected to the African American. Truth is the central concept in the play where the casts speak out their mind to those in power regardless of the consequences. </w:t>
      </w:r>
    </w:p>
    <w:p w14:paraId="5232F492" w14:textId="3762C48D" w:rsidR="00B413F5" w:rsidRDefault="0023268C" w:rsidP="00B6656D">
      <w:pPr>
        <w:spacing w:line="480" w:lineRule="auto"/>
        <w:ind w:firstLine="720"/>
      </w:pPr>
      <w:r>
        <w:t xml:space="preserve">As the play starts in the tenth minute, Nathan cautions people that they were to watch the truth and not what they wanted to hear. Racial discrimination in the United States of America has resulted in many black </w:t>
      </w:r>
      <w:r w:rsidR="00133C13">
        <w:t>Americans</w:t>
      </w:r>
      <w:r>
        <w:t xml:space="preserve"> being victims. Additionally, the irony of this aspect is that the law enforcement arms are the leading ones in racial injustices, such as the case of George Floyd. He was brutally </w:t>
      </w:r>
      <w:r w:rsidR="00133C13">
        <w:t>murder</w:t>
      </w:r>
      <w:r>
        <w:t xml:space="preserve"> by the police officers. Unlike many plays which are afraid to portray the truth concept, the hands up plays actors outline the actual scenario in America</w:t>
      </w:r>
      <w:r w:rsidR="00133C13">
        <w:t xml:space="preserve"> </w:t>
      </w:r>
      <w:r w:rsidR="00133C13" w:rsidRPr="00133C13">
        <w:rPr>
          <w:rFonts w:cs="Times New Roman"/>
          <w:color w:val="000000"/>
          <w:szCs w:val="24"/>
          <w:shd w:val="clear" w:color="auto" w:fill="FFFFFF"/>
        </w:rPr>
        <w:t>(James et al., 2020)</w:t>
      </w:r>
      <w:r>
        <w:t>. They speak the truth without fear of contradiction or intimidation. According to the play, there is a difference between white Americans and white citizens. The audience understood the story's concepts since it used the presentational method, and it was the original version.</w:t>
      </w:r>
    </w:p>
    <w:p w14:paraId="48D94BEB" w14:textId="50567DFD" w:rsidR="00B6656D" w:rsidRPr="00B6656D" w:rsidRDefault="0023268C" w:rsidP="00B6656D">
      <w:pPr>
        <w:spacing w:line="480" w:lineRule="auto"/>
        <w:ind w:firstLine="720"/>
      </w:pPr>
      <w:r>
        <w:t xml:space="preserve"> </w:t>
      </w:r>
      <w:r w:rsidR="00B413F5">
        <w:t>Director Luther D. Well sets the play in October 14</w:t>
      </w:r>
      <w:r w:rsidR="00B413F5" w:rsidRPr="00B413F5">
        <w:rPr>
          <w:vertAlign w:val="superscript"/>
        </w:rPr>
        <w:t>th</w:t>
      </w:r>
      <w:r w:rsidR="00B413F5">
        <w:t xml:space="preserve"> to 18</w:t>
      </w:r>
      <w:r w:rsidR="00B413F5" w:rsidRPr="00B413F5">
        <w:rPr>
          <w:vertAlign w:val="superscript"/>
        </w:rPr>
        <w:t>th</w:t>
      </w:r>
      <w:r w:rsidR="00B413F5">
        <w:t xml:space="preserve"> </w:t>
      </w:r>
      <w:r w:rsidR="00D004AF">
        <w:t xml:space="preserve">2020, which makes the play have raw and original content. The director used a traditional directing design that allows the cast to be creative but stick to the play's theme. An appropriate example </w:t>
      </w:r>
      <w:r w:rsidR="00133C13">
        <w:t>indicating</w:t>
      </w:r>
      <w:r w:rsidR="00D004AF">
        <w:t xml:space="preserve"> the effective utilization of classic directing play is through Kyle Hunter (Nathan). In the play, Nathan says that his interaction with police officers saw him handled as a criminal, yet he was innocent. How Nathan explains the scenario of his interaction with the police, as well as his therapists, indicates his creativeness, but he sticks to the truth theme of the play. Sir Well ensured that every actor of the play had an opportunity to build on the theme, although in a unique way. This aspect </w:t>
      </w:r>
      <w:r w:rsidR="00133C13">
        <w:t>caught</w:t>
      </w:r>
      <w:r w:rsidR="00D004AF">
        <w:t xml:space="preserve"> the audience's attention and </w:t>
      </w:r>
      <w:r w:rsidR="00133C13">
        <w:t>cheering</w:t>
      </w:r>
      <w:r w:rsidR="00D004AF">
        <w:t xml:space="preserve"> in the play theatre increased</w:t>
      </w:r>
      <w:r w:rsidR="00133C13">
        <w:t xml:space="preserve"> </w:t>
      </w:r>
      <w:r w:rsidR="00133C13" w:rsidRPr="00133C13">
        <w:rPr>
          <w:rFonts w:cs="Times New Roman"/>
          <w:color w:val="000000"/>
          <w:szCs w:val="24"/>
          <w:shd w:val="clear" w:color="auto" w:fill="FFFFFF"/>
        </w:rPr>
        <w:t>(James et al., 2020)</w:t>
      </w:r>
      <w:r w:rsidR="00D004AF">
        <w:t xml:space="preserve">. Edith Carnley being the </w:t>
      </w:r>
      <w:r w:rsidR="00133C13">
        <w:t>costume</w:t>
      </w:r>
      <w:r w:rsidR="00D004AF">
        <w:t xml:space="preserve"> design, ensured the actors were dressed as per the play. Moreover, Imani Henry was the stage manager who effectively performed </w:t>
      </w:r>
      <w:r w:rsidR="000E3245">
        <w:t>his role since the stage was clearly visible to the audience regardless of their position.</w:t>
      </w:r>
    </w:p>
    <w:p w14:paraId="0CF513C4" w14:textId="46EF88C2" w:rsidR="00B6656D" w:rsidRDefault="0023268C" w:rsidP="00B6656D">
      <w:pPr>
        <w:spacing w:line="480" w:lineRule="auto"/>
      </w:pPr>
      <w:r>
        <w:t xml:space="preserve"> </w:t>
      </w:r>
      <w:r w:rsidR="00A44A81">
        <w:tab/>
      </w:r>
      <w:r>
        <w:t xml:space="preserve">In conclusion, racial discrimination has mainly affected African Americans. They are convicted of crimes they never </w:t>
      </w:r>
      <w:r w:rsidR="00133C13">
        <w:t>committed</w:t>
      </w:r>
      <w:r>
        <w:t>. The legal justice, which is supposed to spearhead racial equality in America, is among the institutions where racial discrimination is majorly witnessed. This concept raises several concerns: who is supposed to legally protect African Americans? Are they supposed to be guilty of being black? American citizens need to watch the play for them to be aware of the adverse impacts of racial discrimination. The performance of the play is from October 14-18,2020, starting from 3:00 to 10:00 pm. Tickets are only accessible to persons above the age of 17 and go for $10. For more information</w:t>
      </w:r>
      <w:r w:rsidR="00133C13">
        <w:t xml:space="preserve">, visit </w:t>
      </w:r>
      <w:hyperlink r:id="rId6" w:history="1">
        <w:r w:rsidR="00133C13" w:rsidRPr="00E73B16">
          <w:rPr>
            <w:rStyle w:val="Hyperlink"/>
          </w:rPr>
          <w:t>www.concordtheartricals.com</w:t>
        </w:r>
      </w:hyperlink>
      <w:r w:rsidR="00133C13">
        <w:t xml:space="preserve"> official website.</w:t>
      </w:r>
    </w:p>
    <w:p w14:paraId="2CA8C477" w14:textId="463ABDA4" w:rsidR="00B6656D" w:rsidRDefault="00B6656D" w:rsidP="00B6656D">
      <w:pPr>
        <w:spacing w:line="480" w:lineRule="auto"/>
      </w:pPr>
    </w:p>
    <w:p w14:paraId="568A22C7" w14:textId="0C652335" w:rsidR="00133C13" w:rsidRDefault="00133C13" w:rsidP="00B6656D">
      <w:pPr>
        <w:spacing w:line="480" w:lineRule="auto"/>
      </w:pPr>
    </w:p>
    <w:p w14:paraId="1F0465D9" w14:textId="06C3F526" w:rsidR="00133C13" w:rsidRDefault="00133C13" w:rsidP="00B6656D">
      <w:pPr>
        <w:spacing w:line="480" w:lineRule="auto"/>
      </w:pPr>
    </w:p>
    <w:p w14:paraId="6F6452BE" w14:textId="77777777" w:rsidR="00133C13" w:rsidRDefault="00133C13" w:rsidP="00133C13">
      <w:pPr>
        <w:spacing w:line="480" w:lineRule="auto"/>
      </w:pPr>
    </w:p>
    <w:p w14:paraId="31FE0E4F" w14:textId="77777777" w:rsidR="00A44A81" w:rsidRDefault="00A44A81" w:rsidP="00133C13">
      <w:pPr>
        <w:spacing w:line="480" w:lineRule="auto"/>
        <w:jc w:val="center"/>
        <w:rPr>
          <w:rFonts w:cs="Times New Roman"/>
          <w:szCs w:val="24"/>
        </w:rPr>
      </w:pPr>
    </w:p>
    <w:p w14:paraId="1967E12E" w14:textId="6E5E4806" w:rsidR="00133C13" w:rsidRPr="00133C13" w:rsidRDefault="0023268C" w:rsidP="00133C13">
      <w:pPr>
        <w:spacing w:line="480" w:lineRule="auto"/>
        <w:jc w:val="center"/>
        <w:rPr>
          <w:rFonts w:cs="Times New Roman"/>
          <w:szCs w:val="24"/>
        </w:rPr>
      </w:pPr>
      <w:r w:rsidRPr="00133C13">
        <w:rPr>
          <w:rFonts w:cs="Times New Roman"/>
          <w:szCs w:val="24"/>
        </w:rPr>
        <w:t>Reference</w:t>
      </w:r>
    </w:p>
    <w:p w14:paraId="15087F1D" w14:textId="7831F640" w:rsidR="00133C13" w:rsidRPr="00133C13" w:rsidRDefault="0023268C" w:rsidP="00133C13">
      <w:pPr>
        <w:spacing w:line="480" w:lineRule="auto"/>
        <w:ind w:left="720" w:hanging="720"/>
        <w:rPr>
          <w:rFonts w:cs="Times New Roman"/>
          <w:color w:val="000000"/>
          <w:szCs w:val="24"/>
          <w:shd w:val="clear" w:color="auto" w:fill="FFFFFF"/>
        </w:rPr>
      </w:pPr>
      <w:r w:rsidRPr="00133C13">
        <w:rPr>
          <w:rFonts w:cs="Times New Roman"/>
          <w:color w:val="000000"/>
          <w:szCs w:val="24"/>
          <w:shd w:val="clear" w:color="auto" w:fill="FFFFFF"/>
        </w:rPr>
        <w:t xml:space="preserve">James, N., Yungerberg, N., Goodwin, I., Kelley, N., Njikam, N., Holmes, E., &amp; Allen II, D. (2020). The New Black Fest's HANDS UP 7 Playwrights, 7 Testaments. Retrieved October 17th, 2020, from </w:t>
      </w:r>
      <w:hyperlink r:id="rId7" w:history="1">
        <w:r w:rsidRPr="00133C13">
          <w:rPr>
            <w:rStyle w:val="Hyperlink"/>
            <w:rFonts w:cs="Times New Roman"/>
            <w:szCs w:val="24"/>
            <w:shd w:val="clear" w:color="auto" w:fill="FFFFFF"/>
          </w:rPr>
          <w:t>https://vimeo.com/463202313</w:t>
        </w:r>
      </w:hyperlink>
    </w:p>
    <w:p w14:paraId="67FFD10F" w14:textId="77777777" w:rsidR="00133C13" w:rsidRDefault="00133C13" w:rsidP="00B6656D">
      <w:pPr>
        <w:spacing w:line="480" w:lineRule="auto"/>
      </w:pPr>
    </w:p>
    <w:sectPr w:rsidR="00133C13" w:rsidSect="00B6656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A2800" w14:textId="77777777" w:rsidR="006A5E12" w:rsidRDefault="006A5E12">
      <w:pPr>
        <w:spacing w:after="0" w:line="240" w:lineRule="auto"/>
      </w:pPr>
      <w:r>
        <w:separator/>
      </w:r>
    </w:p>
  </w:endnote>
  <w:endnote w:type="continuationSeparator" w:id="0">
    <w:p w14:paraId="18A5B2D0" w14:textId="77777777" w:rsidR="006A5E12" w:rsidRDefault="006A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2A319" w14:textId="77777777" w:rsidR="006A5E12" w:rsidRDefault="006A5E12">
      <w:pPr>
        <w:spacing w:after="0" w:line="240" w:lineRule="auto"/>
      </w:pPr>
      <w:r>
        <w:separator/>
      </w:r>
    </w:p>
  </w:footnote>
  <w:footnote w:type="continuationSeparator" w:id="0">
    <w:p w14:paraId="7DFC38E8" w14:textId="77777777" w:rsidR="006A5E12" w:rsidRDefault="006A5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0DDF1" w14:textId="211B58F0" w:rsidR="00B6656D" w:rsidRDefault="0023268C">
    <w:pPr>
      <w:pStyle w:val="Header"/>
      <w:jc w:val="right"/>
    </w:pPr>
    <w:r>
      <w:t xml:space="preserve">AUDIENCE CHEERING THROUGHOUT THE PLAY                                                             </w:t>
    </w:r>
    <w:sdt>
      <w:sdtPr>
        <w:id w:val="-16085007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3ECD">
          <w:rPr>
            <w:noProof/>
          </w:rPr>
          <w:t>4</w:t>
        </w:r>
        <w:r>
          <w:rPr>
            <w:noProof/>
          </w:rPr>
          <w:fldChar w:fldCharType="end"/>
        </w:r>
      </w:sdtContent>
    </w:sdt>
  </w:p>
  <w:p w14:paraId="61978450" w14:textId="77777777" w:rsidR="00B6656D" w:rsidRDefault="00B66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B804A" w14:textId="59331010" w:rsidR="00B6656D" w:rsidRDefault="0023268C" w:rsidP="00AE3ECD">
    <w:pPr>
      <w:pStyle w:val="Header"/>
    </w:pPr>
    <w:r>
      <w:t xml:space="preserve">Running head: AUDIENCE CHEERING THROUGHOUT THE PLAY                   </w:t>
    </w:r>
    <w:r w:rsidR="00AE3ECD">
      <w:tab/>
    </w:r>
    <w:r>
      <w:t xml:space="preserve">             </w:t>
    </w:r>
    <w:sdt>
      <w:sdtPr>
        <w:id w:val="18078936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A5E12">
          <w:rPr>
            <w:noProof/>
          </w:rPr>
          <w:t>1</w:t>
        </w:r>
        <w:r>
          <w:rPr>
            <w:noProof/>
          </w:rPr>
          <w:fldChar w:fldCharType="end"/>
        </w:r>
      </w:sdtContent>
    </w:sdt>
  </w:p>
  <w:p w14:paraId="5D97DE54" w14:textId="77777777" w:rsidR="00B6656D" w:rsidRDefault="00B66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6D"/>
    <w:rsid w:val="000E3245"/>
    <w:rsid w:val="00133C13"/>
    <w:rsid w:val="0023268C"/>
    <w:rsid w:val="006A5E12"/>
    <w:rsid w:val="007D60E0"/>
    <w:rsid w:val="00A0323E"/>
    <w:rsid w:val="00A44A81"/>
    <w:rsid w:val="00AE3ECD"/>
    <w:rsid w:val="00B04499"/>
    <w:rsid w:val="00B413F5"/>
    <w:rsid w:val="00B6656D"/>
    <w:rsid w:val="00D004AF"/>
    <w:rsid w:val="00E7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DEF1"/>
  <w15:chartTrackingRefBased/>
  <w15:docId w15:val="{74FFB030-4BF9-4FD3-AA1D-2DB7A307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656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6D"/>
  </w:style>
  <w:style w:type="paragraph" w:styleId="Footer">
    <w:name w:val="footer"/>
    <w:basedOn w:val="Normal"/>
    <w:link w:val="FooterChar"/>
    <w:uiPriority w:val="99"/>
    <w:unhideWhenUsed/>
    <w:rsid w:val="00B66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56D"/>
  </w:style>
  <w:style w:type="character" w:customStyle="1" w:styleId="Heading1Char">
    <w:name w:val="Heading 1 Char"/>
    <w:basedOn w:val="DefaultParagraphFont"/>
    <w:link w:val="Heading1"/>
    <w:uiPriority w:val="9"/>
    <w:rsid w:val="00B6656D"/>
    <w:rPr>
      <w:rFonts w:eastAsia="Times New Roman" w:cs="Times New Roman"/>
      <w:b/>
      <w:bCs/>
      <w:kern w:val="36"/>
      <w:sz w:val="48"/>
      <w:szCs w:val="48"/>
    </w:rPr>
  </w:style>
  <w:style w:type="character" w:customStyle="1" w:styleId="-kxls">
    <w:name w:val="-kxls"/>
    <w:basedOn w:val="DefaultParagraphFont"/>
    <w:rsid w:val="00B6656D"/>
  </w:style>
  <w:style w:type="character" w:styleId="Hyperlink">
    <w:name w:val="Hyperlink"/>
    <w:basedOn w:val="DefaultParagraphFont"/>
    <w:uiPriority w:val="99"/>
    <w:unhideWhenUsed/>
    <w:rsid w:val="00133C13"/>
    <w:rPr>
      <w:color w:val="0563C1" w:themeColor="hyperlink"/>
      <w:u w:val="single"/>
    </w:rPr>
  </w:style>
  <w:style w:type="character" w:customStyle="1" w:styleId="UnresolvedMention1">
    <w:name w:val="Unresolved Mention1"/>
    <w:basedOn w:val="DefaultParagraphFont"/>
    <w:uiPriority w:val="99"/>
    <w:semiHidden/>
    <w:unhideWhenUsed/>
    <w:rsid w:val="0013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imeo.com/4632023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ordtheartrical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2020-10-18T08:34:00Z</dcterms:created>
  <dcterms:modified xsi:type="dcterms:W3CDTF">2020-10-18T08:34:00Z</dcterms:modified>
</cp:coreProperties>
</file>